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835"/>
      </w:tblGrid>
      <w:tr w:rsidR="00007D78" w:rsidRPr="00007D78" w:rsidTr="00007D78">
        <w:tc>
          <w:tcPr>
            <w:tcW w:w="2500" w:type="pct"/>
            <w:vAlign w:val="center"/>
            <w:hideMark/>
          </w:tcPr>
          <w:p w:rsidR="00007D78" w:rsidRPr="00007D78" w:rsidRDefault="00007D78" w:rsidP="00007D78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07D78" w:rsidRPr="00007D78" w:rsidRDefault="00007D78" w:rsidP="00007D78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</w:p>
        </w:tc>
      </w:tr>
      <w:tr w:rsidR="00007D78" w:rsidRPr="00007D78" w:rsidTr="00007D78">
        <w:tc>
          <w:tcPr>
            <w:tcW w:w="0" w:type="auto"/>
            <w:gridSpan w:val="2"/>
            <w:vAlign w:val="center"/>
          </w:tcPr>
          <w:p w:rsidR="00007D78" w:rsidRPr="00007D78" w:rsidRDefault="00007D78" w:rsidP="00007D78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</w:p>
        </w:tc>
      </w:tr>
      <w:tr w:rsidR="00007D78" w:rsidRPr="00007D78" w:rsidTr="00007D78">
        <w:tc>
          <w:tcPr>
            <w:tcW w:w="0" w:type="auto"/>
            <w:gridSpan w:val="2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7D78" w:rsidRPr="00007D78" w:rsidRDefault="00007D78" w:rsidP="00007D7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№ 03/ПР від 24.03.2020</w:t>
            </w:r>
          </w:p>
          <w:p w:rsidR="00007D78" w:rsidRPr="00007D78" w:rsidRDefault="00007D78" w:rsidP="00007D78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Шановні колеги!</w:t>
            </w:r>
          </w:p>
          <w:p w:rsidR="00007D78" w:rsidRPr="00007D78" w:rsidRDefault="00007D78" w:rsidP="00007D7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Громадська організація </w:t>
            </w:r>
            <w:hyperlink r:id="rId5" w:tgtFrame="_blank" w:history="1">
              <w:r w:rsidRPr="00007D7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uk-UA"/>
                </w:rPr>
                <w:t>“Фундація розвитку інновацій”</w:t>
              </w:r>
            </w:hyperlink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 запрошує школярів старших класів та шкільних вчителів інформатики прийняти участь у безкоштовному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on-line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Java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-тренінгу протягом третього тижня карантину (з 30-го березня по 03 квітня 2010 року).</w:t>
            </w:r>
          </w:p>
          <w:p w:rsidR="00007D78" w:rsidRPr="00007D78" w:rsidRDefault="00007D78" w:rsidP="00007D7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Програма тренінгу (додається) охоплює зміст першого модуля навчальної програми курсу за вибором “Програмування на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Java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” авторів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С.Іщерякова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Г.Двояк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О.Мішагіної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, рекомендованої Міністерством освіти та науки України для учнів 10-11 класів закладів середньої освіти (лист Державної наукової установи “Інститут модернізації змісту освіти” №22.1/12-Г-18 від 23.01.2019). Зміст цього курсу за вибором відповідає також вимогам професійного корпоративного сертифікаційного іспиту 1Z0-808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Oracle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Certified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Associated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Java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 SE8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Рrogrammer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</w:t>
            </w:r>
          </w:p>
          <w:p w:rsidR="00007D78" w:rsidRPr="00007D78" w:rsidRDefault="00007D78" w:rsidP="00007D7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Реалізація дистанційних занять базується на технології “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blended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learning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” із використанням відеозаписів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вебінарів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, проведених для школярів загальноосвітніх шкіл та студентів ІТ-спеціальностей університетів та коледжів протягом 2016…2019 років в рамках проекту “Школяр-програміст”, підтриманого МОН України в 2015 році.</w:t>
            </w:r>
          </w:p>
          <w:p w:rsidR="00007D78" w:rsidRPr="00007D78" w:rsidRDefault="00007D78" w:rsidP="00007D7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Обсяг тренінгу – 20 аудиторних годин (графік занять додається). Точний час проведення занять буде оголошено на сайті ГО “Фундація розвитку інновацій” </w:t>
            </w:r>
            <w:hyperlink r:id="rId6" w:tgtFrame="_blank" w:history="1">
              <w:r w:rsidRPr="00007D7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uk-UA"/>
                </w:rPr>
                <w:t>idf.ua</w:t>
              </w:r>
            </w:hyperlink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 після завершення реєстрації слухачів для участі в тренінгу, що триватиме до 27-го березня включно (завершення реєстрації - 00.00 28-го березня) на сайті </w:t>
            </w:r>
            <w:hyperlink r:id="rId7" w:tgtFrame="_blank" w:history="1">
              <w:r w:rsidRPr="00007D78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uk-UA"/>
                </w:rPr>
                <w:t>idf.ua</w:t>
              </w:r>
            </w:hyperlink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8"/>
              <w:gridCol w:w="2721"/>
            </w:tblGrid>
            <w:tr w:rsidR="00007D78" w:rsidRPr="00007D78">
              <w:tc>
                <w:tcPr>
                  <w:tcW w:w="3500" w:type="pct"/>
                  <w:vAlign w:val="center"/>
                  <w:hideMark/>
                </w:tcPr>
                <w:p w:rsidR="00007D78" w:rsidRPr="00007D78" w:rsidRDefault="00007D78" w:rsidP="00007D78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r w:rsidRPr="00007D78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Голова ГО “Фундація розвитку інновацій”, </w:t>
                  </w:r>
                  <w:proofErr w:type="spellStart"/>
                  <w:r w:rsidRPr="00007D78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к.т.н</w:t>
                  </w:r>
                  <w:proofErr w:type="spellEnd"/>
                  <w:r w:rsidRPr="00007D78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., доцент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D78" w:rsidRPr="00007D78" w:rsidRDefault="00007D78" w:rsidP="00007D78">
                  <w:pPr>
                    <w:spacing w:after="0" w:line="300" w:lineRule="atLeast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007D78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>Іщеряков</w:t>
                  </w:r>
                  <w:proofErr w:type="spellEnd"/>
                  <w:r w:rsidRPr="00007D78">
                    <w:rPr>
                      <w:rFonts w:ascii="Arial" w:eastAsia="Times New Roman" w:hAnsi="Arial" w:cs="Arial"/>
                      <w:sz w:val="24"/>
                      <w:szCs w:val="24"/>
                      <w:lang w:eastAsia="uk-UA"/>
                    </w:rPr>
                    <w:t xml:space="preserve"> Сергій</w:t>
                  </w:r>
                </w:p>
              </w:tc>
            </w:tr>
          </w:tbl>
          <w:p w:rsidR="00007D78" w:rsidRPr="00007D78" w:rsidRDefault="00007D78" w:rsidP="00007D7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Програма та графік </w:t>
            </w:r>
            <w:proofErr w:type="spellStart"/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on-line</w:t>
            </w:r>
            <w:proofErr w:type="spellEnd"/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Java</w:t>
            </w:r>
            <w:proofErr w:type="spellEnd"/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-тренінгу протягом карантину</w:t>
            </w:r>
          </w:p>
          <w:p w:rsidR="00007D78" w:rsidRPr="00007D78" w:rsidRDefault="00007D78" w:rsidP="00007D7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Модуль 1. Основи структурного (алгоритмічного) програмування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</w: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Понеділок, 30.03, 2 години (орієнтовно – 11.30…12.50).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  <w:t>Перша програма. Коментарі. Оголошення змінних. Ідентифікатори. Ключові слова. Типи даних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String</w:t>
            </w:r>
            <w:proofErr w:type="spellEnd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int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Арифметичні операції. Тип даних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double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Перетворення (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casting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) типів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int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 та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double.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Конкатенація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</w: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Вівторок, 31.03, 2 години (орієнтовно – 11.30…12.50).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  <w:t>Операції порівняння. Типи даних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boolean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Оператори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if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 та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if-else</w:t>
            </w:r>
            <w:proofErr w:type="spellEnd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. 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Логічні функції </w:t>
            </w:r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NOT, AND, OR.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</w: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Середа, 1.04, 4 години (орієнтовно – 11.30…12.50 + 13.05…14.25).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  <w:t>Цикли. Оператор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for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Область видимості змінної. Вкладені цикли. Оператори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while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 та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do-while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Виведення точкових трикутників.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</w: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Четвер, 2.04, 4 години (орієнтовно – 11.30…12.50 + 13.05…14.25).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  <w:t>Види масивів, способи їх опису. Одновимірні масиви. Поле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length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Обробка масивів без розгалужень. Оператор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foreach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. Обробка масивів із розгалуженням. Обробка 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lastRenderedPageBreak/>
              <w:t>масивів із утворенням масиву-результату відомої довжини.</w:t>
            </w:r>
          </w:p>
          <w:p w:rsidR="00007D78" w:rsidRPr="00007D78" w:rsidRDefault="00007D78" w:rsidP="00007D7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</w:pP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Модуль 2. Елементи об’єктного програмування               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</w: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П’ятниця, 3.04, 4 години (орієнтовно – 11.30…12.50 + 13.05…14.25).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  <w:t>Ознайомлення із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Java</w:t>
            </w:r>
            <w:proofErr w:type="spellEnd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 xml:space="preserve"> API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 та поняттями клас, пакет, імпорт. Методи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sort</w:t>
            </w:r>
            <w:proofErr w:type="spellEnd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binarySearch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 класу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Arrays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Метод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add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 класу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ArrayList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Обробка масивів цілих чисел із утворенням колекцій даних довільного розміру.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</w: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Понеділок, 6.04, 2 години (час проведення буде визначено пізніше).                                                                    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  <w:t xml:space="preserve">Тестовий </w:t>
            </w:r>
            <w:proofErr w:type="spellStart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on-line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 xml:space="preserve"> екзамен по тестах сертифікаційного іспиту корпорації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Oracle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</w:r>
            <w:r w:rsidRPr="00007D78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uk-UA"/>
              </w:rPr>
              <w:t>Вівторок, 7.04, 4 години (час проведення буде визначено пізніше).  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br/>
              <w:t>Поняття інкапсуляції, структура класу. Створення власних класів. Оголошення та ініціалізація полів. Оголошення методів. Оголошення та створення об’єктів. Оператор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new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Літерал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null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 Архітектурний шаблон </w:t>
            </w:r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MODEL-VIEW-CONTROLLER (MVC)</w:t>
            </w:r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 для побудови класів. Приклад побудови класу </w:t>
            </w:r>
            <w:proofErr w:type="spellStart"/>
            <w:r w:rsidRPr="00007D78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uk-UA"/>
              </w:rPr>
              <w:t>Calculator</w:t>
            </w:r>
            <w:proofErr w:type="spellEnd"/>
            <w:r w:rsidRPr="00007D78">
              <w:rPr>
                <w:rFonts w:ascii="Arial" w:eastAsia="Times New Roman" w:hAnsi="Arial" w:cs="Arial"/>
                <w:color w:val="4C4C4C"/>
                <w:sz w:val="23"/>
                <w:szCs w:val="23"/>
                <w:lang w:eastAsia="uk-UA"/>
              </w:rPr>
              <w:t>..</w:t>
            </w:r>
          </w:p>
        </w:tc>
      </w:tr>
    </w:tbl>
    <w:p w:rsidR="00007D78" w:rsidRPr="00007D78" w:rsidRDefault="00007D78" w:rsidP="00007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uk-UA"/>
        </w:rPr>
      </w:pPr>
      <w:r w:rsidRPr="00007D78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br w:type="textWrapping" w:clear="all"/>
      </w:r>
    </w:p>
    <w:p w:rsidR="00794175" w:rsidRDefault="00794175"/>
    <w:sectPr w:rsidR="00794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78"/>
    <w:rsid w:val="00007D78"/>
    <w:rsid w:val="007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D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07D78"/>
    <w:rPr>
      <w:i/>
      <w:iCs/>
    </w:rPr>
  </w:style>
  <w:style w:type="character" w:styleId="a6">
    <w:name w:val="Strong"/>
    <w:basedOn w:val="a0"/>
    <w:uiPriority w:val="22"/>
    <w:qFormat/>
    <w:rsid w:val="00007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D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07D78"/>
    <w:rPr>
      <w:i/>
      <w:iCs/>
    </w:rPr>
  </w:style>
  <w:style w:type="character" w:styleId="a6">
    <w:name w:val="Strong"/>
    <w:basedOn w:val="a0"/>
    <w:uiPriority w:val="22"/>
    <w:qFormat/>
    <w:rsid w:val="00007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9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f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df.ua/" TargetMode="External"/><Relationship Id="rId5" Type="http://schemas.openxmlformats.org/officeDocument/2006/relationships/hyperlink" Target="http://www.idf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2020-03-25T12:00:00Z</dcterms:created>
  <dcterms:modified xsi:type="dcterms:W3CDTF">2020-03-25T12:03:00Z</dcterms:modified>
</cp:coreProperties>
</file>